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DA" w:rsidRDefault="00236ADA" w:rsidP="00236ADA">
      <w:pPr>
        <w:jc w:val="center"/>
        <w:rPr>
          <w:b/>
          <w:bCs/>
        </w:rPr>
      </w:pPr>
      <w:r>
        <w:rPr>
          <w:b/>
          <w:bCs/>
        </w:rPr>
        <w:t>Rémunération des effecteurs en centres de santé</w:t>
      </w:r>
      <w:bookmarkStart w:id="0" w:name="_GoBack"/>
      <w:bookmarkEnd w:id="0"/>
    </w:p>
    <w:p w:rsidR="00236ADA" w:rsidRDefault="00236ADA" w:rsidP="006942EC">
      <w:pPr>
        <w:rPr>
          <w:b/>
          <w:bCs/>
        </w:rPr>
      </w:pPr>
    </w:p>
    <w:p w:rsidR="006942EC" w:rsidRPr="006942EC" w:rsidRDefault="006942EC" w:rsidP="006942EC">
      <w:r w:rsidRPr="006942EC">
        <w:rPr>
          <w:b/>
          <w:bCs/>
        </w:rPr>
        <w:t>Tarifs de vacation des PS libéraux en exercice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904"/>
        <w:gridCol w:w="3006"/>
      </w:tblGrid>
      <w:tr w:rsidR="00236ADA" w:rsidRPr="00236ADA" w:rsidTr="00236ADA">
        <w:trPr>
          <w:trHeight w:val="371"/>
        </w:trPr>
        <w:tc>
          <w:tcPr>
            <w:tcW w:w="472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00009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A" w:rsidRPr="00236ADA" w:rsidRDefault="00236ADA" w:rsidP="00236ADA">
            <w:proofErr w:type="spellStart"/>
            <w:r w:rsidRPr="00236ADA">
              <w:rPr>
                <w:b/>
                <w:bCs/>
                <w:lang w:val="en-US"/>
              </w:rPr>
              <w:t>Tarif</w:t>
            </w:r>
            <w:proofErr w:type="spellEnd"/>
            <w:r w:rsidRPr="00236ADA">
              <w:rPr>
                <w:b/>
                <w:bCs/>
                <w:lang w:val="en-US"/>
              </w:rPr>
              <w:t xml:space="preserve"> vacation</w:t>
            </w:r>
          </w:p>
        </w:tc>
        <w:tc>
          <w:tcPr>
            <w:tcW w:w="19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00009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A" w:rsidRPr="00236ADA" w:rsidRDefault="00236ADA" w:rsidP="00236ADA">
            <w:proofErr w:type="spellStart"/>
            <w:r w:rsidRPr="00236ADA">
              <w:rPr>
                <w:b/>
                <w:bCs/>
                <w:lang w:val="en-US"/>
              </w:rPr>
              <w:t>Semaine</w:t>
            </w:r>
            <w:proofErr w:type="spellEnd"/>
          </w:p>
        </w:tc>
        <w:tc>
          <w:tcPr>
            <w:tcW w:w="300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00009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  <w:lang w:val="en-US"/>
              </w:rPr>
              <w:t xml:space="preserve">Sam après-midi, dim et </w:t>
            </w:r>
            <w:r w:rsidRPr="00236ADA">
              <w:rPr>
                <w:b/>
                <w:bCs/>
              </w:rPr>
              <w:t>JF</w:t>
            </w:r>
          </w:p>
        </w:tc>
      </w:tr>
      <w:tr w:rsidR="00236ADA" w:rsidRPr="00236ADA" w:rsidTr="00236ADA">
        <w:trPr>
          <w:trHeight w:val="488"/>
        </w:trPr>
        <w:tc>
          <w:tcPr>
            <w:tcW w:w="472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proofErr w:type="spellStart"/>
            <w:r w:rsidRPr="00236ADA">
              <w:rPr>
                <w:b/>
                <w:bCs/>
                <w:lang w:val="en-US"/>
              </w:rPr>
              <w:t>Médecins</w:t>
            </w:r>
            <w:proofErr w:type="spellEnd"/>
            <w:r w:rsidRPr="00236ADA">
              <w:rPr>
                <w:b/>
                <w:bCs/>
                <w:lang w:val="en-US"/>
              </w:rPr>
              <w:t xml:space="preserve"> </w:t>
            </w:r>
          </w:p>
          <w:p w:rsidR="00236ADA" w:rsidRPr="00236ADA" w:rsidRDefault="00236ADA" w:rsidP="00236ADA">
            <w:r w:rsidRPr="00236ADA">
              <w:rPr>
                <w:b/>
                <w:bCs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420 €/4h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105€/h</w:t>
            </w:r>
          </w:p>
        </w:tc>
        <w:tc>
          <w:tcPr>
            <w:tcW w:w="300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460 € 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115 €/h</w:t>
            </w:r>
          </w:p>
        </w:tc>
      </w:tr>
      <w:tr w:rsidR="00236ADA" w:rsidRPr="00236ADA" w:rsidTr="00236ADA">
        <w:trPr>
          <w:trHeight w:val="488"/>
        </w:trPr>
        <w:tc>
          <w:tcPr>
            <w:tcW w:w="472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proofErr w:type="spellStart"/>
            <w:r w:rsidRPr="00236ADA">
              <w:rPr>
                <w:b/>
                <w:bCs/>
                <w:lang w:val="en-US"/>
              </w:rPr>
              <w:t>Infirmiers</w:t>
            </w:r>
            <w:proofErr w:type="spellEnd"/>
          </w:p>
        </w:tc>
        <w:tc>
          <w:tcPr>
            <w:tcW w:w="19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220 €/4h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55€/h</w:t>
            </w:r>
          </w:p>
        </w:tc>
        <w:tc>
          <w:tcPr>
            <w:tcW w:w="300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240 € 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60 €/h</w:t>
            </w:r>
          </w:p>
        </w:tc>
      </w:tr>
      <w:tr w:rsidR="00236ADA" w:rsidRPr="00236ADA" w:rsidTr="00236ADA">
        <w:trPr>
          <w:trHeight w:val="711"/>
        </w:trPr>
        <w:tc>
          <w:tcPr>
            <w:tcW w:w="472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b/>
                <w:bCs/>
                <w:lang w:val="en-US"/>
              </w:rPr>
              <w:t>Pharma/SF/CD</w:t>
            </w:r>
          </w:p>
        </w:tc>
        <w:tc>
          <w:tcPr>
            <w:tcW w:w="19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280 €/4h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70€/h</w:t>
            </w:r>
          </w:p>
        </w:tc>
        <w:tc>
          <w:tcPr>
            <w:tcW w:w="300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ADA" w:rsidRPr="00236ADA" w:rsidRDefault="00236ADA" w:rsidP="00236ADA">
            <w:r w:rsidRPr="00236ADA">
              <w:rPr>
                <w:lang w:val="en-US"/>
              </w:rPr>
              <w:t>300 € /4h</w:t>
            </w:r>
          </w:p>
          <w:p w:rsidR="00236ADA" w:rsidRPr="00236ADA" w:rsidRDefault="00236ADA" w:rsidP="00236ADA">
            <w:r w:rsidRPr="00236ADA">
              <w:rPr>
                <w:lang w:val="en-US"/>
              </w:rPr>
              <w:t>75 €/h</w:t>
            </w:r>
          </w:p>
        </w:tc>
      </w:tr>
    </w:tbl>
    <w:p w:rsidR="006942EC" w:rsidRDefault="006942EC" w:rsidP="006942EC"/>
    <w:p w:rsidR="00236ADA" w:rsidRDefault="00236ADA" w:rsidP="00236ADA">
      <w:r w:rsidRPr="00236ADA">
        <w:rPr>
          <w:b/>
          <w:bCs/>
        </w:rPr>
        <w:t>Tarifs horaires de vacation des retraités, sans activité, salariés, fonctionnaires et étudiants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920"/>
        <w:gridCol w:w="1200"/>
        <w:gridCol w:w="1820"/>
      </w:tblGrid>
      <w:tr w:rsidR="00236ADA" w:rsidRPr="00236ADA" w:rsidTr="00236ADA">
        <w:trPr>
          <w:trHeight w:val="771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000091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Tarif horaire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000091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8h à 20h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000091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 xml:space="preserve">20h à 23h </w:t>
            </w:r>
          </w:p>
          <w:p w:rsidR="00236ADA" w:rsidRPr="00236ADA" w:rsidRDefault="00236ADA" w:rsidP="00236ADA">
            <w:r w:rsidRPr="00236ADA">
              <w:rPr>
                <w:b/>
                <w:bCs/>
              </w:rPr>
              <w:t>et 6h à 8h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000091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 xml:space="preserve">23h et 6h, </w:t>
            </w:r>
            <w:proofErr w:type="spellStart"/>
            <w:r w:rsidRPr="00236ADA">
              <w:rPr>
                <w:b/>
                <w:bCs/>
              </w:rPr>
              <w:t>dim</w:t>
            </w:r>
            <w:proofErr w:type="spellEnd"/>
            <w:r w:rsidRPr="00236ADA">
              <w:rPr>
                <w:b/>
                <w:bCs/>
              </w:rPr>
              <w:t xml:space="preserve"> et JF</w:t>
            </w:r>
          </w:p>
        </w:tc>
      </w:tr>
      <w:tr w:rsidR="00236ADA" w:rsidRPr="00236ADA" w:rsidTr="00236ADA">
        <w:trPr>
          <w:trHeight w:val="594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proofErr w:type="spellStart"/>
            <w:r w:rsidRPr="00236ADA">
              <w:rPr>
                <w:b/>
                <w:bCs/>
              </w:rPr>
              <w:t>Méd</w:t>
            </w:r>
            <w:proofErr w:type="spellEnd"/>
            <w:r w:rsidRPr="00236ADA">
              <w:rPr>
                <w:b/>
                <w:bCs/>
              </w:rPr>
              <w:t xml:space="preserve"> retraités, SA, S ou F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50 €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75 €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100 €</w:t>
            </w:r>
          </w:p>
        </w:tc>
      </w:tr>
      <w:tr w:rsidR="00236ADA" w:rsidRPr="00236ADA" w:rsidTr="00236ADA">
        <w:trPr>
          <w:trHeight w:val="646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IDE retraités, SA, S ou F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24 €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36 €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48 €</w:t>
            </w:r>
          </w:p>
        </w:tc>
      </w:tr>
      <w:tr w:rsidR="00236ADA" w:rsidRPr="00236ADA" w:rsidTr="00236ADA">
        <w:trPr>
          <w:trHeight w:val="714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SF, pharmaciens, CD retraités, SA, S ou F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32 €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48 €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64 €</w:t>
            </w:r>
          </w:p>
        </w:tc>
      </w:tr>
      <w:tr w:rsidR="00236ADA" w:rsidRPr="00236ADA" w:rsidTr="00236ADA">
        <w:trPr>
          <w:trHeight w:val="777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Manip d’</w:t>
            </w:r>
            <w:proofErr w:type="spellStart"/>
            <w:r w:rsidRPr="00236ADA">
              <w:rPr>
                <w:b/>
                <w:bCs/>
              </w:rPr>
              <w:t>électro-radiologie</w:t>
            </w:r>
            <w:proofErr w:type="spellEnd"/>
            <w:r w:rsidRPr="00236ADA">
              <w:rPr>
                <w:b/>
                <w:bCs/>
              </w:rPr>
              <w:t xml:space="preserve"> techniciens de laboratoire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20 €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32 €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40 €</w:t>
            </w:r>
          </w:p>
        </w:tc>
      </w:tr>
      <w:tr w:rsidR="00236ADA" w:rsidRPr="00236ADA" w:rsidTr="00236ADA">
        <w:trPr>
          <w:trHeight w:val="564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Etudiants en 3ème cycle des études de MOPM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50 €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75 €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100 €</w:t>
            </w:r>
          </w:p>
        </w:tc>
      </w:tr>
      <w:tr w:rsidR="00236ADA" w:rsidRPr="00236ADA" w:rsidTr="00236ADA">
        <w:trPr>
          <w:trHeight w:val="659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Etudiants en 2ème cycle des études MOPM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24 €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36 €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48 €</w:t>
            </w:r>
          </w:p>
        </w:tc>
      </w:tr>
      <w:tr w:rsidR="00236ADA" w:rsidRPr="00236ADA" w:rsidTr="00236ADA">
        <w:trPr>
          <w:trHeight w:val="620"/>
        </w:trPr>
        <w:tc>
          <w:tcPr>
            <w:tcW w:w="4700" w:type="dxa"/>
            <w:tcBorders>
              <w:top w:val="single" w:sz="6" w:space="0" w:color="000091"/>
              <w:left w:val="single" w:sz="6" w:space="0" w:color="000091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rPr>
                <w:b/>
                <w:bCs/>
              </w:rPr>
              <w:t>Autres étudiants</w:t>
            </w:r>
          </w:p>
        </w:tc>
        <w:tc>
          <w:tcPr>
            <w:tcW w:w="192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12 €</w:t>
            </w:r>
          </w:p>
        </w:tc>
        <w:tc>
          <w:tcPr>
            <w:tcW w:w="1200" w:type="dxa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18 €</w:t>
            </w:r>
          </w:p>
        </w:tc>
        <w:tc>
          <w:tcPr>
            <w:tcW w:w="1820" w:type="dxa"/>
            <w:tcBorders>
              <w:top w:val="single" w:sz="6" w:space="0" w:color="000091"/>
              <w:left w:val="nil"/>
              <w:bottom w:val="single" w:sz="6" w:space="0" w:color="000091"/>
              <w:right w:val="single" w:sz="6" w:space="0" w:color="000091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236ADA" w:rsidRPr="00236ADA" w:rsidRDefault="00236ADA" w:rsidP="00236ADA">
            <w:r w:rsidRPr="00236ADA">
              <w:t>24 €</w:t>
            </w:r>
          </w:p>
        </w:tc>
      </w:tr>
    </w:tbl>
    <w:p w:rsidR="00236ADA" w:rsidRPr="006942EC" w:rsidRDefault="00236ADA" w:rsidP="006942EC"/>
    <w:sectPr w:rsidR="00236ADA" w:rsidRPr="0069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3B2"/>
    <w:multiLevelType w:val="hybridMultilevel"/>
    <w:tmpl w:val="40A68B42"/>
    <w:lvl w:ilvl="0" w:tplc="25300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6"/>
    <w:rsid w:val="00016C36"/>
    <w:rsid w:val="00236ADA"/>
    <w:rsid w:val="006942EC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41E"/>
  <w15:chartTrackingRefBased/>
  <w15:docId w15:val="{F278009B-AF08-4BD7-B396-571577F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LEBRET, Sophie (IGAS/INSPECTANTS)</dc:creator>
  <cp:keywords/>
  <dc:description/>
  <cp:lastModifiedBy>LEBRET, Sophie (IGAS/INSPECTANTS)</cp:lastModifiedBy>
  <cp:revision>1</cp:revision>
  <dcterms:created xsi:type="dcterms:W3CDTF">2021-05-10T12:29:00Z</dcterms:created>
  <dcterms:modified xsi:type="dcterms:W3CDTF">2021-05-10T13:53:00Z</dcterms:modified>
</cp:coreProperties>
</file>